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A6E" w:rsidRDefault="006F17E9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-62368</wp:posOffset>
                </wp:positionH>
                <wp:positionV relativeFrom="paragraph">
                  <wp:posOffset>-115487</wp:posOffset>
                </wp:positionV>
                <wp:extent cx="5502303" cy="1200343"/>
                <wp:effectExtent l="0" t="0" r="2222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2303" cy="12003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4.9pt;margin-top:-9.1pt;width:433.25pt;height:9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" filled="f" strokecolor="black [3213]" strokeweight="2pt"/>
            </w:pict>
          </mc:Fallback>
        </mc:AlternateContent>
      </w:r>
      <w:r w:rsidRPr="006F17E9">
        <w:rPr>
          <w:rFonts w:hint="eastAsia"/>
          <w:sz w:val="24"/>
          <w:szCs w:val="24"/>
        </w:rPr>
        <w:t xml:space="preserve">※　</w:t>
      </w:r>
      <w:r w:rsidRPr="006F17E9">
        <w:rPr>
          <w:rFonts w:hint="eastAsia"/>
          <w:sz w:val="24"/>
          <w:szCs w:val="24"/>
        </w:rPr>
        <w:t>1</w:t>
      </w:r>
      <w:r w:rsidRPr="006F17E9">
        <w:rPr>
          <w:rFonts w:hint="eastAsia"/>
          <w:sz w:val="24"/>
          <w:szCs w:val="24"/>
        </w:rPr>
        <w:t>行</w:t>
      </w:r>
      <w:r w:rsidRPr="006F17E9">
        <w:rPr>
          <w:rFonts w:hint="eastAsia"/>
          <w:sz w:val="24"/>
          <w:szCs w:val="24"/>
        </w:rPr>
        <w:t>30</w:t>
      </w:r>
      <w:r w:rsidRPr="006F17E9">
        <w:rPr>
          <w:rFonts w:hint="eastAsia"/>
          <w:sz w:val="24"/>
          <w:szCs w:val="24"/>
        </w:rPr>
        <w:t>文字の設定</w:t>
      </w:r>
    </w:p>
    <w:p w:rsidR="006F17E9" w:rsidRDefault="006F17E9">
      <w:pPr>
        <w:rPr>
          <w:sz w:val="24"/>
          <w:szCs w:val="24"/>
        </w:rPr>
      </w:pPr>
    </w:p>
    <w:p w:rsidR="006F17E9" w:rsidRDefault="006F17E9" w:rsidP="006F17E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ページレイアウト　→　余白　→　ユーザー設定の余白　→　文字数と行数</w:t>
      </w:r>
    </w:p>
    <w:p w:rsidR="006F17E9" w:rsidRDefault="006F17E9" w:rsidP="006F17E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→　文字数と行数を指定する　→　文字数を３０に変更　→　ＯＫ</w:t>
      </w:r>
    </w:p>
    <w:p w:rsidR="006F17E9" w:rsidRDefault="006F17E9" w:rsidP="006F17E9">
      <w:pPr>
        <w:ind w:firstLineChars="100" w:firstLine="240"/>
        <w:rPr>
          <w:sz w:val="24"/>
          <w:szCs w:val="24"/>
        </w:rPr>
      </w:pPr>
    </w:p>
    <w:p w:rsidR="006F17E9" w:rsidRDefault="006F17E9" w:rsidP="006F17E9">
      <w:pPr>
        <w:ind w:firstLineChars="100" w:firstLine="240"/>
        <w:rPr>
          <w:sz w:val="24"/>
          <w:szCs w:val="24"/>
        </w:rPr>
      </w:pPr>
    </w:p>
    <w:p w:rsidR="00D20D09" w:rsidRDefault="00D20D09" w:rsidP="006F17E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</w:p>
    <w:p w:rsidR="006F17E9" w:rsidRDefault="006F17E9" w:rsidP="006F17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Ｈ先生は走ることがあまり好きではなかった。しかし、走ることは人生において切り離</w:t>
      </w:r>
      <w:r w:rsidR="00886DF4">
        <w:rPr>
          <w:rFonts w:hint="eastAsia"/>
          <w:sz w:val="24"/>
          <w:szCs w:val="24"/>
        </w:rPr>
        <w:t>すことができなかった。運動することは幼少期から好きで、小学生のとき</w:t>
      </w:r>
      <w:r>
        <w:rPr>
          <w:rFonts w:hint="eastAsia"/>
          <w:sz w:val="24"/>
          <w:szCs w:val="24"/>
        </w:rPr>
        <w:t>は、ドッジボールや野球をしたものだ。走ることとの関わりは、ある先生の「Ｈ先生は若いからすぐに走れるよ。」</w:t>
      </w:r>
      <w:r w:rsidR="00D20D09">
        <w:rPr>
          <w:rFonts w:hint="eastAsia"/>
          <w:sz w:val="24"/>
          <w:szCs w:val="24"/>
        </w:rPr>
        <w:t>という言葉がきっかけだった。</w:t>
      </w:r>
      <w:r>
        <w:rPr>
          <w:rFonts w:hint="eastAsia"/>
          <w:sz w:val="24"/>
          <w:szCs w:val="24"/>
        </w:rPr>
        <w:t>大学卒業後すぐに教員にな</w:t>
      </w:r>
      <w:r w:rsidR="00D20D09">
        <w:rPr>
          <w:rFonts w:hint="eastAsia"/>
          <w:sz w:val="24"/>
          <w:szCs w:val="24"/>
        </w:rPr>
        <w:t>った</w:t>
      </w:r>
      <w:r>
        <w:rPr>
          <w:rFonts w:hint="eastAsia"/>
          <w:sz w:val="24"/>
          <w:szCs w:val="24"/>
        </w:rPr>
        <w:t>赴任先の運動好きな先生の言葉だった。</w:t>
      </w:r>
    </w:p>
    <w:p w:rsidR="00D20D09" w:rsidRDefault="006F17E9" w:rsidP="006F17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ソフトボール、バドミントン</w:t>
      </w:r>
      <w:r w:rsidR="00D20D09">
        <w:rPr>
          <w:rFonts w:hint="eastAsia"/>
          <w:sz w:val="24"/>
          <w:szCs w:val="24"/>
        </w:rPr>
        <w:t>、テニス等の運動に誘われ、そして</w:t>
      </w:r>
      <w:r w:rsidR="00886DF4">
        <w:rPr>
          <w:rFonts w:hint="eastAsia"/>
          <w:sz w:val="24"/>
          <w:szCs w:val="24"/>
        </w:rPr>
        <w:t>、学校でチームを作って駅伝にも参加</w:t>
      </w:r>
      <w:r w:rsidR="00D20D09">
        <w:rPr>
          <w:rFonts w:hint="eastAsia"/>
          <w:sz w:val="24"/>
          <w:szCs w:val="24"/>
        </w:rPr>
        <w:t>した。</w:t>
      </w:r>
    </w:p>
    <w:p w:rsidR="00D20D09" w:rsidRDefault="00D20D09" w:rsidP="006F17E9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また、走る練習をすると、体は引き締まり、体重が減少し、ますます走れる身体に変化していった。汗を流すと健康にもいいし、おいしいビールも楽しめた。一石二鳥でいい時間を過ごしたものだった。　　　　　　　　　</w:t>
      </w:r>
      <w:r w:rsidRPr="00D20D09">
        <w:rPr>
          <w:rFonts w:asciiTheme="minorEastAsia" w:hAnsiTheme="minorEastAsia" w:hint="eastAsia"/>
          <w:sz w:val="24"/>
          <w:szCs w:val="24"/>
        </w:rPr>
        <w:t>（</w:t>
      </w:r>
      <w:r w:rsidR="00886DF4">
        <w:rPr>
          <w:rFonts w:asciiTheme="minorEastAsia" w:hAnsiTheme="minorEastAsia" w:hint="eastAsia"/>
          <w:sz w:val="24"/>
          <w:szCs w:val="24"/>
        </w:rPr>
        <w:t>310</w:t>
      </w:r>
      <w:r w:rsidRPr="00D20D09">
        <w:rPr>
          <w:rFonts w:asciiTheme="minorEastAsia" w:hAnsiTheme="minorEastAsia" w:hint="eastAsia"/>
          <w:sz w:val="24"/>
          <w:szCs w:val="24"/>
        </w:rPr>
        <w:t>文字）</w:t>
      </w:r>
    </w:p>
    <w:p w:rsidR="00D20D09" w:rsidRDefault="00D20D09" w:rsidP="006F17E9">
      <w:pPr>
        <w:rPr>
          <w:rFonts w:asciiTheme="minorEastAsia" w:hAnsiTheme="minorEastAsia"/>
          <w:sz w:val="24"/>
          <w:szCs w:val="24"/>
        </w:rPr>
      </w:pPr>
    </w:p>
    <w:p w:rsidR="00D20D09" w:rsidRDefault="00D20D09" w:rsidP="006F17E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②</w:t>
      </w:r>
    </w:p>
    <w:p w:rsidR="00886DF4" w:rsidRDefault="00D20D09" w:rsidP="006F17E9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Ｈ先生は長い距離を走ることがあまり好きではなかった。しかし、人生においてマラソンを切り離すことができなかった。マラソンを走るようになったきっかけは、義理の弟の一言だった。「兄さん、マラソン</w:t>
      </w:r>
      <w:r w:rsidR="00ED7626">
        <w:rPr>
          <w:rFonts w:asciiTheme="minorEastAsia" w:hAnsiTheme="minorEastAsia" w:hint="eastAsia"/>
          <w:sz w:val="24"/>
          <w:szCs w:val="24"/>
        </w:rPr>
        <w:t>走ろや。」結局1年の準備期間を経て、36歳の</w:t>
      </w:r>
      <w:r w:rsidR="00886DF4">
        <w:rPr>
          <w:rFonts w:asciiTheme="minorEastAsia" w:hAnsiTheme="minorEastAsia" w:hint="eastAsia"/>
          <w:sz w:val="24"/>
          <w:szCs w:val="24"/>
        </w:rPr>
        <w:t>とき</w:t>
      </w:r>
      <w:r w:rsidR="00ED7626">
        <w:rPr>
          <w:rFonts w:asciiTheme="minorEastAsia" w:hAnsiTheme="minorEastAsia" w:hint="eastAsia"/>
          <w:sz w:val="24"/>
          <w:szCs w:val="24"/>
        </w:rPr>
        <w:t>に初めて愛媛マラソンにチャレンジした。義弟と朝５時起きで出発して</w:t>
      </w:r>
      <w:r w:rsidR="00886DF4">
        <w:rPr>
          <w:rFonts w:asciiTheme="minorEastAsia" w:hAnsiTheme="minorEastAsia" w:hint="eastAsia"/>
          <w:sz w:val="24"/>
          <w:szCs w:val="24"/>
        </w:rPr>
        <w:t>２時間走、３時間走等、何度となく一緒に練習</w:t>
      </w:r>
      <w:r w:rsidR="008B16AB">
        <w:rPr>
          <w:rFonts w:asciiTheme="minorEastAsia" w:hAnsiTheme="minorEastAsia" w:hint="eastAsia"/>
          <w:sz w:val="24"/>
          <w:szCs w:val="24"/>
        </w:rPr>
        <w:t>した。１ｋｍ当たり５分を</w:t>
      </w:r>
      <w:r w:rsidR="00ED7626">
        <w:rPr>
          <w:rFonts w:asciiTheme="minorEastAsia" w:hAnsiTheme="minorEastAsia" w:hint="eastAsia"/>
          <w:sz w:val="24"/>
          <w:szCs w:val="24"/>
        </w:rPr>
        <w:t>目安にスピード練習も行った。３０ｋｍの壁に不安を抱きながら、スタート地点に立った。当時の愛媛マラソンは関門があり、最終の時間制限は３時間４０分だった。約６００人程の参加であった。義弟が３時間３８分４５秒、私が３時間３９分１５秒で</w:t>
      </w:r>
      <w:r w:rsidR="00886DF4">
        <w:rPr>
          <w:rFonts w:asciiTheme="minorEastAsia" w:hAnsiTheme="minorEastAsia" w:hint="eastAsia"/>
          <w:sz w:val="24"/>
          <w:szCs w:val="24"/>
        </w:rPr>
        <w:t>残り４５秒でギリギリゴールした。</w:t>
      </w:r>
    </w:p>
    <w:p w:rsidR="00ED7626" w:rsidRDefault="00ED7626" w:rsidP="00886DF4">
      <w:pPr>
        <w:ind w:firstLineChars="2950" w:firstLine="70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886DF4">
        <w:rPr>
          <w:rFonts w:asciiTheme="minorEastAsia" w:hAnsiTheme="minorEastAsia" w:hint="eastAsia"/>
          <w:sz w:val="24"/>
          <w:szCs w:val="24"/>
        </w:rPr>
        <w:t>312</w:t>
      </w:r>
      <w:r>
        <w:rPr>
          <w:rFonts w:asciiTheme="minorEastAsia" w:hAnsiTheme="minorEastAsia" w:hint="eastAsia"/>
          <w:sz w:val="24"/>
          <w:szCs w:val="24"/>
        </w:rPr>
        <w:t>文字）</w:t>
      </w:r>
    </w:p>
    <w:p w:rsidR="00886DF4" w:rsidRDefault="00886DF4" w:rsidP="00886DF4">
      <w:pPr>
        <w:ind w:firstLineChars="2950" w:firstLine="7080"/>
        <w:rPr>
          <w:rFonts w:asciiTheme="minorEastAsia" w:hAnsiTheme="minorEastAsia" w:hint="eastAsia"/>
          <w:sz w:val="24"/>
          <w:szCs w:val="24"/>
        </w:rPr>
      </w:pPr>
    </w:p>
    <w:p w:rsidR="00886DF4" w:rsidRDefault="00886DF4" w:rsidP="00886DF4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記録表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3"/>
        <w:gridCol w:w="1243"/>
        <w:gridCol w:w="1243"/>
        <w:gridCol w:w="1244"/>
      </w:tblGrid>
      <w:tr w:rsidR="00886DF4" w:rsidTr="00886DF4">
        <w:tc>
          <w:tcPr>
            <w:tcW w:w="1243" w:type="dxa"/>
            <w:tcBorders>
              <w:bottom w:val="single" w:sz="4" w:space="0" w:color="auto"/>
              <w:tl2br w:val="single" w:sz="4" w:space="0" w:color="auto"/>
            </w:tcBorders>
          </w:tcPr>
          <w:p w:rsidR="00886DF4" w:rsidRPr="00886DF4" w:rsidRDefault="00886DF4" w:rsidP="00886DF4">
            <w:pPr>
              <w:rPr>
                <w:rFonts w:asciiTheme="minorEastAsia" w:hAnsiTheme="minorEastAsia"/>
                <w:sz w:val="24"/>
                <w:szCs w:val="24"/>
                <w:vertAlign w:val="superscript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  <w:r w:rsidRPr="00886DF4">
              <w:rPr>
                <w:rFonts w:asciiTheme="minorEastAsia" w:hAnsiTheme="minorEastAsia" w:hint="eastAsia"/>
                <w:sz w:val="24"/>
                <w:szCs w:val="24"/>
                <w:vertAlign w:val="superscript"/>
              </w:rPr>
              <w:t>月日</w:t>
            </w:r>
          </w:p>
        </w:tc>
        <w:tc>
          <w:tcPr>
            <w:tcW w:w="1243" w:type="dxa"/>
            <w:tcBorders>
              <w:tl2br w:val="nil"/>
              <w:tr2bl w:val="single" w:sz="4" w:space="0" w:color="auto"/>
            </w:tcBorders>
          </w:tcPr>
          <w:p w:rsidR="00886DF4" w:rsidRDefault="00886DF4" w:rsidP="00886D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3" w:type="dxa"/>
            <w:tcBorders>
              <w:tl2br w:val="nil"/>
              <w:tr2bl w:val="single" w:sz="4" w:space="0" w:color="auto"/>
            </w:tcBorders>
          </w:tcPr>
          <w:p w:rsidR="00886DF4" w:rsidRDefault="00886DF4" w:rsidP="00886D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3" w:type="dxa"/>
            <w:tcBorders>
              <w:tl2br w:val="nil"/>
              <w:tr2bl w:val="single" w:sz="4" w:space="0" w:color="auto"/>
            </w:tcBorders>
          </w:tcPr>
          <w:p w:rsidR="00886DF4" w:rsidRDefault="00886DF4" w:rsidP="00886D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3" w:type="dxa"/>
            <w:tcBorders>
              <w:tl2br w:val="nil"/>
              <w:tr2bl w:val="single" w:sz="4" w:space="0" w:color="auto"/>
            </w:tcBorders>
          </w:tcPr>
          <w:p w:rsidR="00886DF4" w:rsidRDefault="00886DF4" w:rsidP="00886D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3" w:type="dxa"/>
            <w:tcBorders>
              <w:tl2br w:val="nil"/>
              <w:tr2bl w:val="single" w:sz="4" w:space="0" w:color="auto"/>
            </w:tcBorders>
          </w:tcPr>
          <w:p w:rsidR="00886DF4" w:rsidRDefault="00886DF4" w:rsidP="00886D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4" w:type="dxa"/>
            <w:tcBorders>
              <w:tl2br w:val="nil"/>
              <w:tr2bl w:val="single" w:sz="4" w:space="0" w:color="auto"/>
            </w:tcBorders>
          </w:tcPr>
          <w:p w:rsidR="00886DF4" w:rsidRDefault="00886DF4" w:rsidP="00886D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6DF4" w:rsidTr="00886DF4">
        <w:tc>
          <w:tcPr>
            <w:tcW w:w="1243" w:type="dxa"/>
            <w:tcBorders>
              <w:tl2br w:val="nil"/>
            </w:tcBorders>
          </w:tcPr>
          <w:p w:rsidR="00886DF4" w:rsidRDefault="00886DF4" w:rsidP="00886D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　号</w:t>
            </w:r>
          </w:p>
        </w:tc>
        <w:tc>
          <w:tcPr>
            <w:tcW w:w="1243" w:type="dxa"/>
            <w:tcBorders>
              <w:tl2br w:val="nil"/>
            </w:tcBorders>
          </w:tcPr>
          <w:p w:rsidR="00886DF4" w:rsidRDefault="00886DF4" w:rsidP="00886D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</w:t>
            </w:r>
          </w:p>
        </w:tc>
        <w:tc>
          <w:tcPr>
            <w:tcW w:w="1243" w:type="dxa"/>
            <w:tcBorders>
              <w:tl2br w:val="nil"/>
            </w:tcBorders>
          </w:tcPr>
          <w:p w:rsidR="00886DF4" w:rsidRDefault="00886DF4" w:rsidP="00886D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</w:p>
        </w:tc>
        <w:tc>
          <w:tcPr>
            <w:tcW w:w="1243" w:type="dxa"/>
            <w:tcBorders>
              <w:tl2br w:val="nil"/>
            </w:tcBorders>
          </w:tcPr>
          <w:p w:rsidR="00886DF4" w:rsidRDefault="00886DF4" w:rsidP="00886D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3" w:type="dxa"/>
            <w:tcBorders>
              <w:tl2br w:val="nil"/>
            </w:tcBorders>
          </w:tcPr>
          <w:p w:rsidR="00886DF4" w:rsidRDefault="00886DF4" w:rsidP="00886D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3" w:type="dxa"/>
            <w:tcBorders>
              <w:tl2br w:val="nil"/>
            </w:tcBorders>
          </w:tcPr>
          <w:p w:rsidR="00886DF4" w:rsidRDefault="00886DF4" w:rsidP="00886D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4" w:type="dxa"/>
            <w:tcBorders>
              <w:tl2br w:val="nil"/>
            </w:tcBorders>
          </w:tcPr>
          <w:p w:rsidR="00886DF4" w:rsidRDefault="00886DF4" w:rsidP="00886D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6DF4" w:rsidTr="00886DF4">
        <w:tc>
          <w:tcPr>
            <w:tcW w:w="1243" w:type="dxa"/>
            <w:tcBorders>
              <w:tl2br w:val="nil"/>
            </w:tcBorders>
          </w:tcPr>
          <w:p w:rsidR="00886DF4" w:rsidRDefault="00886DF4" w:rsidP="00886D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文字数</w:t>
            </w:r>
          </w:p>
        </w:tc>
        <w:tc>
          <w:tcPr>
            <w:tcW w:w="1243" w:type="dxa"/>
            <w:tcBorders>
              <w:tl2br w:val="nil"/>
            </w:tcBorders>
          </w:tcPr>
          <w:p w:rsidR="00886DF4" w:rsidRDefault="00886DF4" w:rsidP="00886D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3" w:type="dxa"/>
            <w:tcBorders>
              <w:tl2br w:val="nil"/>
            </w:tcBorders>
          </w:tcPr>
          <w:p w:rsidR="00886DF4" w:rsidRDefault="00886DF4" w:rsidP="00886D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3" w:type="dxa"/>
            <w:tcBorders>
              <w:tl2br w:val="nil"/>
            </w:tcBorders>
          </w:tcPr>
          <w:p w:rsidR="00886DF4" w:rsidRDefault="00886DF4" w:rsidP="00886D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3" w:type="dxa"/>
            <w:tcBorders>
              <w:tl2br w:val="nil"/>
            </w:tcBorders>
          </w:tcPr>
          <w:p w:rsidR="00886DF4" w:rsidRDefault="00886DF4" w:rsidP="00886D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3" w:type="dxa"/>
            <w:tcBorders>
              <w:tl2br w:val="nil"/>
            </w:tcBorders>
          </w:tcPr>
          <w:p w:rsidR="00886DF4" w:rsidRDefault="00886DF4" w:rsidP="00886D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44" w:type="dxa"/>
            <w:tcBorders>
              <w:tl2br w:val="nil"/>
            </w:tcBorders>
          </w:tcPr>
          <w:p w:rsidR="00886DF4" w:rsidRDefault="00886DF4" w:rsidP="00886D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6DF4" w:rsidTr="00886DF4">
        <w:tc>
          <w:tcPr>
            <w:tcW w:w="1243" w:type="dxa"/>
            <w:tcBorders>
              <w:tl2br w:val="nil"/>
            </w:tcBorders>
          </w:tcPr>
          <w:p w:rsidR="00886DF4" w:rsidRDefault="00886DF4" w:rsidP="00886D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時　間</w:t>
            </w:r>
          </w:p>
        </w:tc>
        <w:tc>
          <w:tcPr>
            <w:tcW w:w="1243" w:type="dxa"/>
            <w:tcBorders>
              <w:tl2br w:val="nil"/>
            </w:tcBorders>
          </w:tcPr>
          <w:p w:rsidR="00886DF4" w:rsidRDefault="00886DF4" w:rsidP="00886DF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分　秒</w:t>
            </w:r>
          </w:p>
        </w:tc>
        <w:tc>
          <w:tcPr>
            <w:tcW w:w="1243" w:type="dxa"/>
            <w:tcBorders>
              <w:tl2br w:val="nil"/>
            </w:tcBorders>
          </w:tcPr>
          <w:p w:rsidR="00886DF4" w:rsidRDefault="00886DF4" w:rsidP="00886DF4">
            <w:pPr>
              <w:ind w:firstLineChars="100" w:firstLine="240"/>
            </w:pPr>
            <w:r w:rsidRPr="00033726">
              <w:rPr>
                <w:rFonts w:asciiTheme="minorEastAsia" w:hAnsiTheme="minorEastAsia" w:hint="eastAsia"/>
                <w:sz w:val="24"/>
                <w:szCs w:val="24"/>
              </w:rPr>
              <w:t>分　秒</w:t>
            </w:r>
          </w:p>
        </w:tc>
        <w:tc>
          <w:tcPr>
            <w:tcW w:w="1243" w:type="dxa"/>
            <w:tcBorders>
              <w:tl2br w:val="nil"/>
            </w:tcBorders>
          </w:tcPr>
          <w:p w:rsidR="00886DF4" w:rsidRDefault="00886DF4" w:rsidP="00886DF4">
            <w:pPr>
              <w:ind w:firstLineChars="100" w:firstLine="240"/>
            </w:pPr>
            <w:r w:rsidRPr="00033726">
              <w:rPr>
                <w:rFonts w:asciiTheme="minorEastAsia" w:hAnsiTheme="minorEastAsia" w:hint="eastAsia"/>
                <w:sz w:val="24"/>
                <w:szCs w:val="24"/>
              </w:rPr>
              <w:t>分　秒</w:t>
            </w:r>
          </w:p>
        </w:tc>
        <w:tc>
          <w:tcPr>
            <w:tcW w:w="1243" w:type="dxa"/>
            <w:tcBorders>
              <w:tl2br w:val="nil"/>
            </w:tcBorders>
          </w:tcPr>
          <w:p w:rsidR="00886DF4" w:rsidRDefault="00886DF4" w:rsidP="00886DF4">
            <w:pPr>
              <w:ind w:firstLineChars="100" w:firstLine="240"/>
            </w:pPr>
            <w:r w:rsidRPr="00033726">
              <w:rPr>
                <w:rFonts w:asciiTheme="minorEastAsia" w:hAnsiTheme="minorEastAsia" w:hint="eastAsia"/>
                <w:sz w:val="24"/>
                <w:szCs w:val="24"/>
              </w:rPr>
              <w:t>分　秒</w:t>
            </w:r>
          </w:p>
        </w:tc>
        <w:tc>
          <w:tcPr>
            <w:tcW w:w="1243" w:type="dxa"/>
            <w:tcBorders>
              <w:tl2br w:val="nil"/>
            </w:tcBorders>
          </w:tcPr>
          <w:p w:rsidR="00886DF4" w:rsidRDefault="00886DF4" w:rsidP="00886DF4">
            <w:pPr>
              <w:ind w:firstLineChars="100" w:firstLine="240"/>
            </w:pPr>
            <w:r w:rsidRPr="00033726">
              <w:rPr>
                <w:rFonts w:asciiTheme="minorEastAsia" w:hAnsiTheme="minorEastAsia" w:hint="eastAsia"/>
                <w:sz w:val="24"/>
                <w:szCs w:val="24"/>
              </w:rPr>
              <w:t>分　秒</w:t>
            </w:r>
          </w:p>
        </w:tc>
        <w:tc>
          <w:tcPr>
            <w:tcW w:w="1244" w:type="dxa"/>
            <w:tcBorders>
              <w:tl2br w:val="nil"/>
            </w:tcBorders>
          </w:tcPr>
          <w:p w:rsidR="00886DF4" w:rsidRDefault="00886DF4" w:rsidP="00886DF4">
            <w:pPr>
              <w:ind w:firstLineChars="100" w:firstLine="240"/>
            </w:pPr>
            <w:r w:rsidRPr="00033726">
              <w:rPr>
                <w:rFonts w:asciiTheme="minorEastAsia" w:hAnsiTheme="minorEastAsia" w:hint="eastAsia"/>
                <w:sz w:val="24"/>
                <w:szCs w:val="24"/>
              </w:rPr>
              <w:t>分　秒</w:t>
            </w:r>
          </w:p>
        </w:tc>
      </w:tr>
    </w:tbl>
    <w:p w:rsidR="00886DF4" w:rsidRPr="00ED7626" w:rsidRDefault="00886DF4" w:rsidP="00886DF4">
      <w:pPr>
        <w:ind w:firstLineChars="2950" w:firstLine="708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886DF4" w:rsidRPr="00ED76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7E9"/>
    <w:rsid w:val="002C3A6E"/>
    <w:rsid w:val="006F17E9"/>
    <w:rsid w:val="00886DF4"/>
    <w:rsid w:val="008B16AB"/>
    <w:rsid w:val="00D20D09"/>
    <w:rsid w:val="00ED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6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E72A5EF9.dotm</Template>
  <TotalTime>44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羽倉 勝</dc:creator>
  <cp:lastModifiedBy>羽倉 勝</cp:lastModifiedBy>
  <cp:revision>3</cp:revision>
  <cp:lastPrinted>2020-07-28T23:41:00Z</cp:lastPrinted>
  <dcterms:created xsi:type="dcterms:W3CDTF">2020-07-28T08:07:00Z</dcterms:created>
  <dcterms:modified xsi:type="dcterms:W3CDTF">2020-07-29T05:11:00Z</dcterms:modified>
</cp:coreProperties>
</file>